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213"/>
      </w:tblGrid>
      <w:tr w:rsidR="00987567" w:rsidTr="0005609A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курса</w:t>
            </w:r>
          </w:p>
        </w:tc>
        <w:tc>
          <w:tcPr>
            <w:tcW w:w="9213" w:type="dxa"/>
          </w:tcPr>
          <w:p w:rsidR="00987567" w:rsidRDefault="003B3FE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  <w:tr w:rsidR="00987567" w:rsidTr="0005609A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213" w:type="dxa"/>
          </w:tcPr>
          <w:p w:rsidR="00987567" w:rsidRDefault="003B3FE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87567" w:rsidTr="0005609A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</w:t>
            </w:r>
            <w:r w:rsidR="003B3FEE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9213" w:type="dxa"/>
          </w:tcPr>
          <w:p w:rsidR="00987567" w:rsidRDefault="003B60D3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О.Ю.</w:t>
            </w:r>
            <w:bookmarkStart w:id="0" w:name="_GoBack"/>
            <w:bookmarkEnd w:id="0"/>
            <w:r w:rsidR="009012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8240E" w:rsidTr="0005609A">
        <w:tc>
          <w:tcPr>
            <w:tcW w:w="1560" w:type="dxa"/>
          </w:tcPr>
          <w:p w:rsidR="00F8240E" w:rsidRDefault="00F8240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УМК </w:t>
            </w:r>
          </w:p>
        </w:tc>
        <w:tc>
          <w:tcPr>
            <w:tcW w:w="9213" w:type="dxa"/>
          </w:tcPr>
          <w:p w:rsidR="00F8240E" w:rsidRDefault="003B3FEE" w:rsidP="007A302D">
            <w:pPr>
              <w:rPr>
                <w:rFonts w:ascii="Times New Roman" w:hAnsi="Times New Roman" w:cs="Times New Roman"/>
                <w:sz w:val="24"/>
              </w:rPr>
            </w:pPr>
            <w:r w:rsidRPr="007F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7F4CEA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7F4CEA">
              <w:rPr>
                <w:rFonts w:ascii="Times New Roman" w:eastAsia="Times New Roman" w:hAnsi="Times New Roman" w:cs="Times New Roman"/>
                <w:sz w:val="24"/>
                <w:szCs w:val="24"/>
              </w:rPr>
              <w:t>, Н.И. Алексеевский</w:t>
            </w:r>
          </w:p>
        </w:tc>
      </w:tr>
      <w:tr w:rsidR="00F8240E" w:rsidTr="0005609A">
        <w:tc>
          <w:tcPr>
            <w:tcW w:w="1560" w:type="dxa"/>
          </w:tcPr>
          <w:p w:rsidR="00F8240E" w:rsidRDefault="00F8240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Утверждена </w:t>
            </w:r>
          </w:p>
        </w:tc>
        <w:tc>
          <w:tcPr>
            <w:tcW w:w="9213" w:type="dxa"/>
          </w:tcPr>
          <w:p w:rsidR="00F8240E" w:rsidRDefault="00F8240E" w:rsidP="00C32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31.08.201</w:t>
            </w:r>
            <w:r w:rsidR="00C32C9F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87567" w:rsidRPr="00177BC1" w:rsidTr="0005609A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 и задачи курса</w:t>
            </w:r>
          </w:p>
        </w:tc>
        <w:tc>
          <w:tcPr>
            <w:tcW w:w="9213" w:type="dxa"/>
          </w:tcPr>
          <w:p w:rsidR="003B3FEE" w:rsidRPr="003B3FEE" w:rsidRDefault="0057703F" w:rsidP="003B3F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="003B3FEE" w:rsidRPr="007F4CE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систему знаний о Земле как планете, о земных оболочках, географических процессах и закономерностях их развития и на основе этих знаний развивать общую культуру личности, способствовать формированию здорового образа жизни, </w:t>
            </w:r>
            <w:r w:rsidR="003B3FEE" w:rsidRPr="007F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основы  для  осознанного  выбора  и  последующего  освоения профессиональных образовательных программ.</w:t>
            </w:r>
          </w:p>
          <w:p w:rsidR="003B3FEE" w:rsidRPr="007F4CEA" w:rsidRDefault="003B3FEE" w:rsidP="003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EA">
              <w:rPr>
                <w:rFonts w:ascii="Times New Roman" w:hAnsi="Times New Roman" w:cs="Times New Roman"/>
                <w:sz w:val="24"/>
                <w:szCs w:val="24"/>
              </w:rPr>
              <w:t>•  познакомить учащихся с основными понятиями и закономерностями науки географии;</w:t>
            </w:r>
          </w:p>
          <w:p w:rsidR="003B3FEE" w:rsidRPr="007F4CEA" w:rsidRDefault="003B3FEE" w:rsidP="003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EA">
              <w:rPr>
                <w:rFonts w:ascii="Times New Roman" w:hAnsi="Times New Roman" w:cs="Times New Roman"/>
                <w:sz w:val="24"/>
                <w:szCs w:val="24"/>
              </w:rPr>
              <w:t>•  продолжить формирование географической культуры личности и обучение географическому языку;</w:t>
            </w:r>
          </w:p>
          <w:p w:rsidR="003B3FEE" w:rsidRPr="007F4CEA" w:rsidRDefault="003B3FEE" w:rsidP="003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EA">
              <w:rPr>
                <w:rFonts w:ascii="Times New Roman" w:hAnsi="Times New Roman" w:cs="Times New Roman"/>
                <w:sz w:val="24"/>
                <w:szCs w:val="24"/>
              </w:rPr>
              <w:t>•  продолжить формирование умений использовать различные источники географической информации, прежде всего карты;</w:t>
            </w:r>
          </w:p>
          <w:p w:rsidR="003B3FEE" w:rsidRPr="007F4CEA" w:rsidRDefault="003B3FEE" w:rsidP="003B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EA">
              <w:rPr>
                <w:rFonts w:ascii="Times New Roman" w:hAnsi="Times New Roman" w:cs="Times New Roman"/>
                <w:sz w:val="24"/>
                <w:szCs w:val="24"/>
              </w:rPr>
              <w:t>•  формирование знаний о земных оболочках: атмосфере, гидросфере, литосфере, биосфере;</w:t>
            </w:r>
          </w:p>
          <w:p w:rsidR="00987567" w:rsidRPr="0057703F" w:rsidRDefault="003B3FEE" w:rsidP="003B3FEE">
            <w:pPr>
              <w:rPr>
                <w:rFonts w:ascii="Times New Roman" w:hAnsi="Times New Roman"/>
                <w:color w:val="000000"/>
              </w:rPr>
            </w:pPr>
            <w:r w:rsidRPr="007F4CEA">
              <w:rPr>
                <w:rFonts w:ascii="Times New Roman" w:hAnsi="Times New Roman" w:cs="Times New Roman"/>
                <w:sz w:val="24"/>
                <w:szCs w:val="24"/>
              </w:rPr>
              <w:t xml:space="preserve">•  продолжить формирование правильного пространственного представления о природных системах Земли на разных уровнях: от локальных (местных) </w:t>
            </w:r>
            <w:proofErr w:type="gramStart"/>
            <w:r w:rsidRPr="007F4C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4CEA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глобальных.</w:t>
            </w:r>
            <w:r w:rsidRPr="007F4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7567" w:rsidTr="0005609A">
        <w:tc>
          <w:tcPr>
            <w:tcW w:w="1560" w:type="dxa"/>
          </w:tcPr>
          <w:p w:rsidR="00987567" w:rsidRDefault="00987567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курса в учебном плане</w:t>
            </w:r>
          </w:p>
        </w:tc>
        <w:tc>
          <w:tcPr>
            <w:tcW w:w="9213" w:type="dxa"/>
          </w:tcPr>
          <w:p w:rsidR="00987567" w:rsidRDefault="00987567" w:rsidP="003B3F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изучение курса в учебном плане отведен </w:t>
            </w:r>
            <w:r w:rsidR="003B3FEE">
              <w:rPr>
                <w:rFonts w:ascii="Times New Roman" w:hAnsi="Times New Roman" w:cs="Times New Roman"/>
                <w:sz w:val="24"/>
              </w:rPr>
              <w:t xml:space="preserve">1 час </w:t>
            </w:r>
            <w:r w:rsidR="009D3A5C">
              <w:rPr>
                <w:rFonts w:ascii="Times New Roman" w:hAnsi="Times New Roman" w:cs="Times New Roman"/>
                <w:sz w:val="24"/>
              </w:rPr>
              <w:t>за счет федерального компонента</w:t>
            </w:r>
          </w:p>
        </w:tc>
      </w:tr>
      <w:tr w:rsidR="003B3FEE" w:rsidTr="0005609A">
        <w:tc>
          <w:tcPr>
            <w:tcW w:w="1560" w:type="dxa"/>
          </w:tcPr>
          <w:p w:rsidR="003B3FEE" w:rsidRDefault="003B3FEE" w:rsidP="007A3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курса</w:t>
            </w:r>
          </w:p>
        </w:tc>
        <w:tc>
          <w:tcPr>
            <w:tcW w:w="9213" w:type="dxa"/>
          </w:tcPr>
          <w:tbl>
            <w:tblPr>
              <w:tblW w:w="9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2140"/>
              <w:gridCol w:w="657"/>
              <w:gridCol w:w="1693"/>
              <w:gridCol w:w="1702"/>
              <w:gridCol w:w="2460"/>
            </w:tblGrid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FEE" w:rsidRPr="00EC00B7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</w:pPr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 xml:space="preserve">№ </w:t>
                  </w:r>
                  <w:proofErr w:type="gramStart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п</w:t>
                  </w:r>
                  <w:proofErr w:type="gramEnd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/п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FEE" w:rsidRPr="00EC00B7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</w:pPr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Раздел учебного курса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3FEE" w:rsidRPr="00EC00B7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</w:pPr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EC00B7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</w:pPr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Практически</w:t>
                  </w:r>
                  <w:proofErr w:type="gramStart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е(</w:t>
                  </w:r>
                  <w:proofErr w:type="gramEnd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лабораторные работы)</w:t>
                  </w: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EC00B7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</w:pPr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Контрольные работ</w:t>
                  </w:r>
                  <w:proofErr w:type="gramStart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ы(</w:t>
                  </w:r>
                  <w:proofErr w:type="gramEnd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зачеты)</w:t>
                  </w: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EC00B7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</w:pPr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Самостоятельные работ</w:t>
                  </w:r>
                  <w:proofErr w:type="gramStart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ы(</w:t>
                  </w:r>
                  <w:proofErr w:type="gramEnd"/>
                  <w:r w:rsidRPr="00EC00B7">
                    <w:rPr>
                      <w:rFonts w:ascii="Times New Roman" w:hAnsi="Times New Roman" w:cs="Times New Roman"/>
                      <w:bCs/>
                      <w:kern w:val="2"/>
                      <w:lang w:eastAsia="ru-RU"/>
                    </w:rPr>
                    <w:t>тесты)</w:t>
                  </w: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 как планета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Географическая карта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Литосфера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Атмосфера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Гидросфера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Биосфера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Почва и географическая оболочка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7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3FEE" w:rsidRPr="00A35444" w:rsidTr="00EC528D">
              <w:tc>
                <w:tcPr>
                  <w:tcW w:w="2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7F4CEA" w:rsidRDefault="003B3FEE" w:rsidP="003B3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A35444" w:rsidRDefault="003B3FEE" w:rsidP="003B3FE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3FEE" w:rsidRPr="003B72E0" w:rsidRDefault="003B3FEE" w:rsidP="003B3FE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3FEE" w:rsidRDefault="003B3FEE" w:rsidP="003B3F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3FEE" w:rsidTr="003E3C0C">
        <w:tc>
          <w:tcPr>
            <w:tcW w:w="1560" w:type="dxa"/>
          </w:tcPr>
          <w:p w:rsidR="003B3FEE" w:rsidRDefault="003B3FEE" w:rsidP="003E3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Формы, методы, технологии обучения</w:t>
            </w:r>
          </w:p>
        </w:tc>
        <w:tc>
          <w:tcPr>
            <w:tcW w:w="9213" w:type="dxa"/>
          </w:tcPr>
          <w:p w:rsidR="003B3FEE" w:rsidRDefault="003B3FEE" w:rsidP="003E3C0C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-Активные и интерактивные методы обучения</w:t>
            </w:r>
          </w:p>
          <w:p w:rsidR="003B3FEE" w:rsidRDefault="003B3FEE" w:rsidP="003E3C0C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Технология развития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критическорго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мышления через чтение и письмо</w:t>
            </w:r>
          </w:p>
          <w:p w:rsidR="003B3FEE" w:rsidRDefault="003B3FEE" w:rsidP="003E3C0C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-Информационно-коммуникационные технологии</w:t>
            </w:r>
          </w:p>
          <w:p w:rsidR="003B3FEE" w:rsidRDefault="003B3FEE" w:rsidP="003E3C0C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3B3FEE" w:rsidTr="003E3C0C">
        <w:tc>
          <w:tcPr>
            <w:tcW w:w="1560" w:type="dxa"/>
          </w:tcPr>
          <w:p w:rsidR="003B3FEE" w:rsidRDefault="003B3FEE" w:rsidP="003E3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9213" w:type="dxa"/>
          </w:tcPr>
          <w:p w:rsidR="003B3FEE" w:rsidRDefault="003B3FEE" w:rsidP="003E3C0C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контроля уровня достижения учащихся используются такие формы, как тематические и итоговые контрольные работы, зачеты, тесты.</w:t>
            </w:r>
          </w:p>
          <w:p w:rsidR="003B3FEE" w:rsidRDefault="003B3FEE" w:rsidP="003E3C0C">
            <w:pPr>
              <w:widowControl w:val="0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567" w:rsidRDefault="00987567" w:rsidP="00987567"/>
    <w:p w:rsidR="00D97AAC" w:rsidRDefault="00D97AAC"/>
    <w:sectPr w:rsidR="00D97AAC" w:rsidSect="00056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F2A"/>
    <w:multiLevelType w:val="multilevel"/>
    <w:tmpl w:val="B98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E77F0"/>
    <w:multiLevelType w:val="hybridMultilevel"/>
    <w:tmpl w:val="6EB8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567"/>
    <w:rsid w:val="0005609A"/>
    <w:rsid w:val="001B59C4"/>
    <w:rsid w:val="00253C7E"/>
    <w:rsid w:val="003B3FEE"/>
    <w:rsid w:val="003B60D3"/>
    <w:rsid w:val="00536698"/>
    <w:rsid w:val="00545B80"/>
    <w:rsid w:val="0057703F"/>
    <w:rsid w:val="005A677D"/>
    <w:rsid w:val="00901239"/>
    <w:rsid w:val="00987567"/>
    <w:rsid w:val="009D3A5C"/>
    <w:rsid w:val="00C32C9F"/>
    <w:rsid w:val="00D239BF"/>
    <w:rsid w:val="00D76128"/>
    <w:rsid w:val="00D97AAC"/>
    <w:rsid w:val="00EC528D"/>
    <w:rsid w:val="00F8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98756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87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87567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87567"/>
    <w:rPr>
      <w:rFonts w:ascii="Verdana" w:eastAsia="Times New Roman" w:hAnsi="Verdan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IRBIS</cp:lastModifiedBy>
  <cp:revision>14</cp:revision>
  <cp:lastPrinted>2017-02-08T04:57:00Z</cp:lastPrinted>
  <dcterms:created xsi:type="dcterms:W3CDTF">2017-01-12T11:23:00Z</dcterms:created>
  <dcterms:modified xsi:type="dcterms:W3CDTF">2017-10-26T18:08:00Z</dcterms:modified>
</cp:coreProperties>
</file>